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01BD" w:rsidRDefault="00F5143C" w:rsidP="00F5143C">
      <w:pPr>
        <w:jc w:val="center"/>
        <w:rPr>
          <w:b/>
          <w:szCs w:val="28"/>
        </w:rPr>
      </w:pPr>
      <w:r w:rsidRPr="004F429F">
        <w:rPr>
          <w:b/>
          <w:szCs w:val="28"/>
        </w:rPr>
        <w:t>ПРАКТИЧЕСК</w:t>
      </w:r>
      <w:r>
        <w:rPr>
          <w:b/>
          <w:szCs w:val="28"/>
        </w:rPr>
        <w:t>ОЕ</w:t>
      </w:r>
      <w:r w:rsidRPr="004F429F">
        <w:rPr>
          <w:b/>
          <w:szCs w:val="28"/>
        </w:rPr>
        <w:t xml:space="preserve"> ЗАДАН</w:t>
      </w:r>
      <w:r>
        <w:rPr>
          <w:b/>
          <w:szCs w:val="28"/>
        </w:rPr>
        <w:t>ИЕ №</w:t>
      </w:r>
      <w:r w:rsidR="00F27A43">
        <w:rPr>
          <w:b/>
          <w:szCs w:val="28"/>
        </w:rPr>
        <w:t>7</w:t>
      </w:r>
    </w:p>
    <w:p w:rsidR="009F55CB" w:rsidRDefault="009F55CB" w:rsidP="00F5143C">
      <w:pPr>
        <w:jc w:val="center"/>
        <w:rPr>
          <w:b/>
          <w:szCs w:val="28"/>
        </w:rPr>
      </w:pPr>
    </w:p>
    <w:p w:rsidR="00F27A43" w:rsidRDefault="00F27A43" w:rsidP="00F27A43">
      <w:pPr>
        <w:numPr>
          <w:ilvl w:val="0"/>
          <w:numId w:val="1"/>
        </w:numPr>
        <w:tabs>
          <w:tab w:val="left" w:pos="284"/>
          <w:tab w:val="left" w:pos="426"/>
        </w:tabs>
        <w:spacing w:before="0" w:after="160" w:line="360" w:lineRule="auto"/>
        <w:ind w:left="0" w:firstLine="0"/>
        <w:contextualSpacing/>
        <w:rPr>
          <w:szCs w:val="28"/>
        </w:rPr>
      </w:pPr>
      <w:r w:rsidRPr="009E49E3">
        <w:rPr>
          <w:szCs w:val="28"/>
        </w:rPr>
        <w:t xml:space="preserve">В </w:t>
      </w:r>
      <w:proofErr w:type="spellStart"/>
      <w:r w:rsidRPr="009E49E3">
        <w:rPr>
          <w:szCs w:val="28"/>
        </w:rPr>
        <w:t>программно</w:t>
      </w:r>
      <w:proofErr w:type="spellEnd"/>
      <w:r w:rsidRPr="009E49E3">
        <w:rPr>
          <w:szCs w:val="28"/>
        </w:rPr>
        <w:t xml:space="preserve"> определяемой среде GNU Radio построить архитектуру SDR-приемника на базе USB RTL-SDR тюнер</w:t>
      </w:r>
      <w:r>
        <w:rPr>
          <w:szCs w:val="28"/>
        </w:rPr>
        <w:t>а</w:t>
      </w:r>
      <w:r w:rsidRPr="009E49E3">
        <w:rPr>
          <w:szCs w:val="28"/>
        </w:rPr>
        <w:t xml:space="preserve"> RTL2832, настроенного на частоту 105,0 МГц. Коэффициент усиления тюнера 10 дБ. Центральная частота полосы обзора – 104,2 МГц. Глобальная переменная частоты дискретизации (ширина полосы обзора) 2,048 МГц. Произвести сдвиг радиостанции на нулевую частоту: для этого необходимо </w:t>
      </w:r>
      <w:proofErr w:type="spellStart"/>
      <w:r w:rsidRPr="009E49E3">
        <w:rPr>
          <w:szCs w:val="28"/>
        </w:rPr>
        <w:t>мультипликсировать</w:t>
      </w:r>
      <w:proofErr w:type="spellEnd"/>
      <w:r w:rsidRPr="009E49E3">
        <w:rPr>
          <w:szCs w:val="28"/>
        </w:rPr>
        <w:t xml:space="preserve"> сигнал тюнера с опорным сигналом -800 кГц и амплитудой 1 В (так как интересующая радиостанция находится справа от центральной частоты обзора). Детектировать принимаемую радиостанцию. Данные детектирования взять из задания №22. Сигнал вывести на </w:t>
      </w:r>
      <w:proofErr w:type="spellStart"/>
      <w:r w:rsidRPr="009E49E3">
        <w:rPr>
          <w:szCs w:val="28"/>
        </w:rPr>
        <w:t>аудиокарту</w:t>
      </w:r>
      <w:proofErr w:type="spellEnd"/>
      <w:r w:rsidRPr="009E49E3">
        <w:rPr>
          <w:szCs w:val="28"/>
        </w:rPr>
        <w:t xml:space="preserve"> компьютера. Полоса анализатора – 512 кГц. Определить влияние широкополосной помехи (гауссовский шум со средним уровнем 100 мВ) на сигнал приема. Получить амплитудный спектр станции радиовещания. Определить отношение сигнал-шум. </w:t>
      </w:r>
    </w:p>
    <w:p w:rsidR="00F27A43" w:rsidRPr="009E49E3" w:rsidRDefault="00F27A43" w:rsidP="00F27A43">
      <w:pPr>
        <w:tabs>
          <w:tab w:val="left" w:pos="284"/>
          <w:tab w:val="left" w:pos="426"/>
        </w:tabs>
        <w:spacing w:after="160" w:line="360" w:lineRule="auto"/>
        <w:contextualSpacing/>
        <w:rPr>
          <w:szCs w:val="28"/>
        </w:rPr>
      </w:pPr>
    </w:p>
    <w:p w:rsidR="00F27A43" w:rsidRDefault="00F27A43" w:rsidP="00F27A43">
      <w:pPr>
        <w:tabs>
          <w:tab w:val="left" w:pos="284"/>
          <w:tab w:val="left" w:pos="426"/>
        </w:tabs>
        <w:spacing w:line="360" w:lineRule="auto"/>
        <w:rPr>
          <w:szCs w:val="28"/>
        </w:rPr>
      </w:pPr>
    </w:p>
    <w:p w:rsidR="00F27A43" w:rsidRPr="009E49E3" w:rsidRDefault="00F27A43" w:rsidP="00F27A43">
      <w:pPr>
        <w:tabs>
          <w:tab w:val="left" w:pos="284"/>
          <w:tab w:val="left" w:pos="426"/>
        </w:tabs>
        <w:spacing w:line="360" w:lineRule="auto"/>
        <w:rPr>
          <w:szCs w:val="28"/>
        </w:rPr>
      </w:pPr>
    </w:p>
    <w:p w:rsidR="00F5143C" w:rsidRPr="009366EE" w:rsidRDefault="00F5143C" w:rsidP="00F27A43">
      <w:pPr>
        <w:tabs>
          <w:tab w:val="left" w:pos="0"/>
        </w:tabs>
        <w:spacing w:before="0" w:after="160" w:line="360" w:lineRule="auto"/>
        <w:contextualSpacing/>
        <w:rPr>
          <w:szCs w:val="28"/>
        </w:rPr>
      </w:pPr>
      <w:bookmarkStart w:id="0" w:name="_GoBack"/>
      <w:bookmarkEnd w:id="0"/>
    </w:p>
    <w:sectPr w:rsidR="00F5143C" w:rsidRPr="009366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1B07D6"/>
    <w:multiLevelType w:val="hybridMultilevel"/>
    <w:tmpl w:val="A704CFC0"/>
    <w:lvl w:ilvl="0" w:tplc="9F0E8418">
      <w:start w:val="1"/>
      <w:numFmt w:val="decimal"/>
      <w:lvlText w:val="%1."/>
      <w:lvlJc w:val="left"/>
      <w:pPr>
        <w:ind w:left="720" w:hanging="360"/>
      </w:pPr>
      <w:rPr>
        <w:rFonts w:hint="default"/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143C"/>
    <w:rsid w:val="00052C05"/>
    <w:rsid w:val="0012061A"/>
    <w:rsid w:val="00187820"/>
    <w:rsid w:val="00303DA9"/>
    <w:rsid w:val="003501BD"/>
    <w:rsid w:val="00357333"/>
    <w:rsid w:val="00650830"/>
    <w:rsid w:val="007437C5"/>
    <w:rsid w:val="007F2657"/>
    <w:rsid w:val="00814670"/>
    <w:rsid w:val="009366EE"/>
    <w:rsid w:val="009776C1"/>
    <w:rsid w:val="009F55CB"/>
    <w:rsid w:val="00A07C7D"/>
    <w:rsid w:val="00CE3083"/>
    <w:rsid w:val="00F27A43"/>
    <w:rsid w:val="00F51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97339F-F689-8A49-A54F-6A5EF7C3D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37C5"/>
    <w:pPr>
      <w:spacing w:before="120" w:after="120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650830"/>
    <w:pPr>
      <w:keepNext/>
      <w:keepLines/>
      <w:spacing w:before="240"/>
      <w:outlineLvl w:val="0"/>
    </w:pPr>
    <w:rPr>
      <w:rFonts w:eastAsiaTheme="majorEastAsia" w:cstheme="majorBidi"/>
      <w:b/>
      <w:color w:val="2F5496" w:themeColor="accent1" w:themeShade="BF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514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5143C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5143C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5143C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5143C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5143C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5143C"/>
    <w:pPr>
      <w:keepNext/>
      <w:keepLines/>
      <w:spacing w:before="0"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5143C"/>
    <w:pPr>
      <w:keepNext/>
      <w:keepLines/>
      <w:spacing w:before="0"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50830"/>
    <w:rPr>
      <w:rFonts w:eastAsiaTheme="majorEastAsia" w:cstheme="majorBidi"/>
      <w:b/>
      <w:color w:val="2F5496" w:themeColor="accent1" w:themeShade="BF"/>
      <w:sz w:val="28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F5143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5143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5143C"/>
    <w:rPr>
      <w:rFonts w:eastAsiaTheme="majorEastAsia" w:cstheme="majorBidi"/>
      <w:i/>
      <w:iCs/>
      <w:color w:val="2F5496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F5143C"/>
    <w:rPr>
      <w:rFonts w:eastAsiaTheme="majorEastAsia" w:cstheme="majorBidi"/>
      <w:color w:val="2F5496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F5143C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F5143C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F5143C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F5143C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F5143C"/>
    <w:pPr>
      <w:spacing w:before="0"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F514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5143C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F5143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5143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5143C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F5143C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F5143C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5143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F5143C"/>
    <w:rPr>
      <w:rFonts w:ascii="Times New Roman" w:hAnsi="Times New Roman"/>
      <w:i/>
      <w:iCs/>
      <w:color w:val="2F5496" w:themeColor="accent1" w:themeShade="BF"/>
      <w:sz w:val="28"/>
    </w:rPr>
  </w:style>
  <w:style w:type="character" w:styleId="ab">
    <w:name w:val="Intense Reference"/>
    <w:basedOn w:val="a0"/>
    <w:uiPriority w:val="32"/>
    <w:qFormat/>
    <w:rsid w:val="00F5143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136</Words>
  <Characters>777</Characters>
  <Application>Microsoft Office Word</Application>
  <DocSecurity>0</DocSecurity>
  <Lines>6</Lines>
  <Paragraphs>1</Paragraphs>
  <ScaleCrop>false</ScaleCrop>
  <Company/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Георгий</dc:creator>
  <cp:keywords/>
  <dc:description/>
  <cp:lastModifiedBy>Коняшкин Георгий ADM</cp:lastModifiedBy>
  <cp:revision>4</cp:revision>
  <dcterms:created xsi:type="dcterms:W3CDTF">2025-02-18T11:16:00Z</dcterms:created>
  <dcterms:modified xsi:type="dcterms:W3CDTF">2025-03-24T13:49:00Z</dcterms:modified>
</cp:coreProperties>
</file>